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016A125F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 xml:space="preserve">Požadovaná výše dotace je v souladu se stanovenými podmínkami </w:t>
            </w:r>
            <w:r w:rsidR="00547AB0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265E51">
              <w:rPr>
                <w:rFonts w:ascii="Georgia" w:eastAsia="Georgia" w:hAnsi="Georgia" w:cs="Georgia"/>
                <w:sz w:val="22"/>
                <w:szCs w:val="22"/>
              </w:rPr>
              <w:t>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3E397EE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  <w:r w:rsidR="00B90BF0" w:rsidRPr="008E0941">
              <w:rPr>
                <w:rFonts w:ascii="Georgia" w:hAnsi="Georgia"/>
                <w:sz w:val="22"/>
                <w:szCs w:val="22"/>
              </w:rPr>
              <w:t>vč. checklistů k průřezovým prioritám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5D4F683A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 xml:space="preserve">Příloha C) výpis z evidence Rejstříku trestů právnických osob a výpis evidence </w:t>
            </w:r>
            <w:r w:rsidR="00547AB0">
              <w:rPr>
                <w:rFonts w:ascii="Georgia" w:hAnsi="Georgia"/>
                <w:sz w:val="22"/>
                <w:szCs w:val="22"/>
              </w:rPr>
              <w:br/>
            </w:r>
            <w:r w:rsidRPr="004518FC">
              <w:rPr>
                <w:rFonts w:ascii="Georgia" w:hAnsi="Georgia"/>
                <w:sz w:val="22"/>
                <w:szCs w:val="22"/>
              </w:rPr>
              <w:t>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G) Dokument čestného prohlášení a GDPR obsahující:</w:t>
            </w:r>
          </w:p>
          <w:p w14:paraId="05D755FF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  <w:szCs w:val="22"/>
              </w:rPr>
              <w:t>- 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</w:t>
            </w:r>
          </w:p>
          <w:p w14:paraId="310ACD96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rozpočtu;</w:t>
            </w:r>
          </w:p>
          <w:p w14:paraId="067DC4F1" w14:textId="23DE20E6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008E0941">
              <w:rPr>
                <w:rFonts w:eastAsia="Cambria" w:cs="Cambria"/>
              </w:rPr>
              <w:t xml:space="preserve"> 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</w:t>
            </w:r>
            <w:r w:rsidR="00547AB0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o rozpočtových pravidlech;</w:t>
            </w:r>
          </w:p>
          <w:p w14:paraId="4E627529" w14:textId="0DC06831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že </w:t>
            </w:r>
            <w:r w:rsidRPr="008E0941">
              <w:rPr>
                <w:rFonts w:ascii="Georgia" w:hAnsi="Georgia"/>
                <w:sz w:val="22"/>
              </w:rPr>
              <w:t>jeho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 majitel nen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ob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anem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tu nebo nem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 xml:space="preserve"> bydli</w:t>
            </w:r>
            <w:r w:rsidRPr="008E0941">
              <w:rPr>
                <w:rFonts w:ascii="Georgia" w:hAnsi="Georgia" w:hint="eastAsia"/>
                <w:sz w:val="22"/>
              </w:rPr>
              <w:t>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nebo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na unijn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seznamu jurisdikc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nespolupracuj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v da</w:t>
            </w:r>
            <w:r w:rsidRPr="008E0941">
              <w:rPr>
                <w:rFonts w:ascii="Georgia" w:hAnsi="Georgia" w:hint="eastAsia"/>
                <w:sz w:val="22"/>
              </w:rPr>
              <w:t>ň</w:t>
            </w:r>
            <w:r w:rsidRPr="008E0941">
              <w:rPr>
                <w:rFonts w:ascii="Georgia" w:hAnsi="Georgia"/>
                <w:sz w:val="22"/>
              </w:rPr>
              <w:t>ov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oblasti schv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len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m Radou Evropsk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unie (Ministerstvo financ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uveřejňuje ve Finan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zpravodaji,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ty jsou na tomto seznamu uvedeny);</w:t>
            </w:r>
          </w:p>
          <w:p w14:paraId="6827A95A" w14:textId="2969D0CE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</w:t>
            </w:r>
            <w:r w:rsidRPr="008E0941">
              <w:rPr>
                <w:rFonts w:ascii="Georgia" w:hAnsi="Georgia"/>
                <w:sz w:val="22"/>
              </w:rPr>
              <w:t>u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ho existuje struktura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podle z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kona upravuj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ho evidenci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majitel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>, ve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vystupuj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, </w:t>
            </w:r>
            <w:r w:rsidRPr="008E0941">
              <w:rPr>
                <w:rFonts w:ascii="Georgia" w:hAnsi="Georgia" w:hint="eastAsia"/>
                <w:sz w:val="22"/>
              </w:rPr>
              <w:t>ž</w:t>
            </w:r>
            <w:r w:rsidRPr="008E0941">
              <w:rPr>
                <w:rFonts w:ascii="Georgia" w:hAnsi="Georgia"/>
                <w:sz w:val="22"/>
              </w:rPr>
              <w:t>e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ve struktu</w:t>
            </w:r>
            <w:r w:rsidRPr="008E0941">
              <w:rPr>
                <w:rFonts w:ascii="Georgia" w:hAnsi="Georgia" w:hint="eastAsia"/>
                <w:sz w:val="22"/>
              </w:rPr>
              <w:t>ř</w:t>
            </w:r>
            <w:r w:rsidRPr="008E0941">
              <w:rPr>
                <w:rFonts w:ascii="Georgia" w:hAnsi="Georgia"/>
                <w:sz w:val="22"/>
              </w:rPr>
              <w:t>e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nes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dl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nebo v p</w:t>
            </w:r>
            <w:r w:rsidRPr="008E0941">
              <w:rPr>
                <w:rFonts w:ascii="Georgia" w:hAnsi="Georgia" w:hint="eastAsia"/>
                <w:sz w:val="22"/>
              </w:rPr>
              <w:t>ří</w:t>
            </w:r>
            <w:r w:rsidRPr="008E0941">
              <w:rPr>
                <w:rFonts w:ascii="Georgia" w:hAnsi="Georgia"/>
                <w:sz w:val="22"/>
              </w:rPr>
              <w:t>pad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nejsou spravov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ny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i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ch na unijním </w:t>
            </w:r>
            <w:r w:rsidRPr="008E0941">
              <w:rPr>
                <w:rFonts w:ascii="Georgia" w:hAnsi="Georgia"/>
                <w:sz w:val="22"/>
              </w:rPr>
              <w:lastRenderedPageBreak/>
              <w:t xml:space="preserve">seznamu jurisdikcí nespolupracujících v daňové oblasti schváleném Radou Evropské unie </w:t>
            </w:r>
          </w:p>
          <w:p w14:paraId="21F9160A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8E0941"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71209D0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="00293431" w:rsidRPr="006F5C80">
              <w:rPr>
                <w:rFonts w:ascii="Georgia" w:hAnsi="Georgia"/>
                <w:sz w:val="22"/>
                <w:szCs w:val="22"/>
              </w:rPr>
              <w:t>CV</w:t>
            </w:r>
            <w:r w:rsidR="00562479">
              <w:rPr>
                <w:rFonts w:ascii="Georgia" w:hAnsi="Georgia"/>
                <w:sz w:val="22"/>
                <w:szCs w:val="22"/>
              </w:rPr>
              <w:t xml:space="preserve"> a VŠ diplomu</w:t>
            </w:r>
            <w:r w:rsidR="00293431" w:rsidRPr="006F5C80">
              <w:rPr>
                <w:rFonts w:ascii="Georgia" w:hAnsi="Georgia"/>
                <w:sz w:val="22"/>
                <w:szCs w:val="22"/>
              </w:rPr>
              <w:t xml:space="preserve">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547AB0">
            <w:pPr>
              <w:pStyle w:val="Default"/>
              <w:jc w:val="both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7B190B39" w14:textId="2C05A82E" w:rsidR="00EA5B5F" w:rsidRPr="6A771834" w:rsidRDefault="00EA5B5F" w:rsidP="00562479">
            <w:pPr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adatele vyzvat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k doplnění chybějících či dodatečných informací potřebných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03AD0" w14:textId="77777777" w:rsidR="00E53C70" w:rsidRDefault="00E53C70" w:rsidP="00804DF5">
      <w:r>
        <w:separator/>
      </w:r>
    </w:p>
    <w:p w14:paraId="361D0F16" w14:textId="77777777" w:rsidR="00E53C70" w:rsidRDefault="00E53C70"/>
  </w:endnote>
  <w:endnote w:type="continuationSeparator" w:id="0">
    <w:p w14:paraId="75440DE1" w14:textId="77777777" w:rsidR="00E53C70" w:rsidRDefault="00E53C70" w:rsidP="00804DF5">
      <w:r>
        <w:continuationSeparator/>
      </w:r>
    </w:p>
    <w:p w14:paraId="4ED5621B" w14:textId="77777777" w:rsidR="00E53C70" w:rsidRDefault="00E5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47A17413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3237F13F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8A45" w14:textId="77777777" w:rsidR="00E53C70" w:rsidRDefault="00E53C70" w:rsidP="00804DF5">
      <w:r>
        <w:separator/>
      </w:r>
    </w:p>
    <w:p w14:paraId="1C496950" w14:textId="77777777" w:rsidR="00E53C70" w:rsidRDefault="00E53C70"/>
  </w:footnote>
  <w:footnote w:type="continuationSeparator" w:id="0">
    <w:p w14:paraId="5CF19A56" w14:textId="77777777" w:rsidR="00E53C70" w:rsidRDefault="00E53C70" w:rsidP="00804DF5">
      <w:r>
        <w:continuationSeparator/>
      </w:r>
    </w:p>
    <w:p w14:paraId="3BBAC6C2" w14:textId="77777777" w:rsidR="00E53C70" w:rsidRDefault="00E5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562479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57608DE6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8144D90" w:rsidR="00DD3153" w:rsidRDefault="008113DA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DF04EB9" wp14:editId="15957E68">
          <wp:simplePos x="0" y="0"/>
          <wp:positionH relativeFrom="column">
            <wp:posOffset>-914400</wp:posOffset>
          </wp:positionH>
          <wp:positionV relativeFrom="paragraph">
            <wp:posOffset>-445135</wp:posOffset>
          </wp:positionV>
          <wp:extent cx="7569835" cy="1109980"/>
          <wp:effectExtent l="0" t="0" r="0" b="0"/>
          <wp:wrapThrough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hrough>
          <wp:docPr id="185851185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4445C"/>
    <w:rsid w:val="00046AD8"/>
    <w:rsid w:val="000501DF"/>
    <w:rsid w:val="00053C30"/>
    <w:rsid w:val="000662B5"/>
    <w:rsid w:val="000701EE"/>
    <w:rsid w:val="000727E4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0CC4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47AB0"/>
    <w:rsid w:val="005516DE"/>
    <w:rsid w:val="00562479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6F5C80"/>
    <w:rsid w:val="00713486"/>
    <w:rsid w:val="00726C95"/>
    <w:rsid w:val="00736C84"/>
    <w:rsid w:val="00744AEE"/>
    <w:rsid w:val="007577B4"/>
    <w:rsid w:val="00764B2D"/>
    <w:rsid w:val="00784C33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0941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0BF0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227EB"/>
    <w:rsid w:val="00E31E2C"/>
    <w:rsid w:val="00E43927"/>
    <w:rsid w:val="00E47661"/>
    <w:rsid w:val="00E53C70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4445C"/>
    <w:rsid w:val="00046AD8"/>
    <w:rsid w:val="000727E4"/>
    <w:rsid w:val="00226370"/>
    <w:rsid w:val="002B2FFA"/>
    <w:rsid w:val="00374613"/>
    <w:rsid w:val="003B6DC2"/>
    <w:rsid w:val="00433153"/>
    <w:rsid w:val="005868E5"/>
    <w:rsid w:val="005F0B5E"/>
    <w:rsid w:val="006444E5"/>
    <w:rsid w:val="00734CC3"/>
    <w:rsid w:val="00855E72"/>
    <w:rsid w:val="00860A8E"/>
    <w:rsid w:val="008B1440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227EB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910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3</cp:revision>
  <cp:lastPrinted>2022-11-10T10:09:00Z</cp:lastPrinted>
  <dcterms:created xsi:type="dcterms:W3CDTF">2025-12-02T14:57:00Z</dcterms:created>
  <dcterms:modified xsi:type="dcterms:W3CDTF">2025-12-03T13:47:00Z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